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BA4C85" w14:textId="6BE1D301" w:rsidR="00EC57E1" w:rsidRDefault="00F32950" w:rsidP="00F3295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9412B">
        <w:rPr>
          <w:rFonts w:ascii="Times New Roman" w:hAnsi="Times New Roman" w:cs="Times New Roman"/>
          <w:i/>
          <w:sz w:val="28"/>
          <w:szCs w:val="28"/>
        </w:rPr>
        <w:t>Приложение №</w:t>
      </w:r>
      <w:r w:rsidR="00953519">
        <w:rPr>
          <w:rFonts w:ascii="Times New Roman" w:hAnsi="Times New Roman" w:cs="Times New Roman"/>
          <w:i/>
          <w:sz w:val="28"/>
          <w:szCs w:val="28"/>
        </w:rPr>
        <w:t>3</w:t>
      </w:r>
      <w:r w:rsidR="00C1266C">
        <w:rPr>
          <w:rFonts w:ascii="Times New Roman" w:hAnsi="Times New Roman" w:cs="Times New Roman"/>
          <w:i/>
          <w:sz w:val="28"/>
          <w:szCs w:val="28"/>
        </w:rPr>
        <w:t>2</w:t>
      </w:r>
    </w:p>
    <w:p w14:paraId="6F1676F6" w14:textId="54C5FEE3" w:rsidR="00F32950" w:rsidRPr="0049412B" w:rsidRDefault="00F32950" w:rsidP="00F3295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9412B">
        <w:rPr>
          <w:rFonts w:ascii="Times New Roman" w:hAnsi="Times New Roman" w:cs="Times New Roman"/>
          <w:i/>
          <w:sz w:val="28"/>
          <w:szCs w:val="28"/>
        </w:rPr>
        <w:t>к Тарифному соглашению</w:t>
      </w:r>
      <w:r>
        <w:rPr>
          <w:rFonts w:ascii="Times New Roman" w:hAnsi="Times New Roman" w:cs="Times New Roman"/>
          <w:i/>
          <w:sz w:val="28"/>
          <w:szCs w:val="28"/>
        </w:rPr>
        <w:t xml:space="preserve"> на 20</w:t>
      </w:r>
      <w:r w:rsidR="00EE4AFF">
        <w:rPr>
          <w:rFonts w:ascii="Times New Roman" w:hAnsi="Times New Roman" w:cs="Times New Roman"/>
          <w:i/>
          <w:sz w:val="28"/>
          <w:szCs w:val="28"/>
        </w:rPr>
        <w:t>2</w:t>
      </w:r>
      <w:r w:rsidR="00304773">
        <w:rPr>
          <w:rFonts w:ascii="Times New Roman" w:hAnsi="Times New Roman" w:cs="Times New Roman"/>
          <w:i/>
          <w:sz w:val="28"/>
          <w:szCs w:val="28"/>
        </w:rPr>
        <w:t xml:space="preserve">5 </w:t>
      </w:r>
      <w:r>
        <w:rPr>
          <w:rFonts w:ascii="Times New Roman" w:hAnsi="Times New Roman" w:cs="Times New Roman"/>
          <w:i/>
          <w:sz w:val="28"/>
          <w:szCs w:val="28"/>
        </w:rPr>
        <w:t>год</w:t>
      </w:r>
    </w:p>
    <w:p w14:paraId="4BDEA3E4" w14:textId="77777777" w:rsidR="00242351" w:rsidRDefault="00242351">
      <w:pPr>
        <w:rPr>
          <w:rFonts w:ascii="Times New Roman" w:hAnsi="Times New Roman"/>
          <w:color w:val="000000" w:themeColor="text1"/>
          <w:sz w:val="28"/>
        </w:rPr>
      </w:pPr>
    </w:p>
    <w:p w14:paraId="37424AA7" w14:textId="77777777" w:rsidR="00242351" w:rsidRDefault="00242351">
      <w:pPr>
        <w:rPr>
          <w:rFonts w:ascii="Times New Roman" w:hAnsi="Times New Roman"/>
          <w:color w:val="000000" w:themeColor="text1"/>
          <w:sz w:val="28"/>
        </w:rPr>
      </w:pPr>
    </w:p>
    <w:p w14:paraId="0536C6EF" w14:textId="280BF324" w:rsidR="0068479B" w:rsidRPr="00F32950" w:rsidRDefault="000E0868" w:rsidP="00F32950">
      <w:pPr>
        <w:jc w:val="center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bCs/>
          <w:sz w:val="28"/>
          <w:szCs w:val="28"/>
        </w:rPr>
        <w:t>Коды тарифов и т</w:t>
      </w:r>
      <w:r w:rsidRPr="00BA0F41">
        <w:rPr>
          <w:rFonts w:ascii="Times New Roman" w:hAnsi="Times New Roman"/>
          <w:b/>
          <w:bCs/>
          <w:sz w:val="28"/>
          <w:szCs w:val="28"/>
        </w:rPr>
        <w:t>арифы</w:t>
      </w:r>
      <w:r w:rsidR="00242351" w:rsidRPr="00F32950">
        <w:rPr>
          <w:rFonts w:ascii="Times New Roman" w:hAnsi="Times New Roman"/>
          <w:b/>
          <w:color w:val="000000" w:themeColor="text1"/>
          <w:sz w:val="28"/>
        </w:rPr>
        <w:t xml:space="preserve"> комплексного посещения </w:t>
      </w:r>
      <w:r w:rsidR="0078029B">
        <w:rPr>
          <w:rFonts w:ascii="Times New Roman" w:hAnsi="Times New Roman"/>
          <w:b/>
          <w:color w:val="000000" w:themeColor="text1"/>
          <w:sz w:val="28"/>
        </w:rPr>
        <w:t>ц</w:t>
      </w:r>
      <w:r w:rsidR="00953519">
        <w:rPr>
          <w:rFonts w:ascii="Times New Roman" w:hAnsi="Times New Roman"/>
          <w:b/>
          <w:color w:val="000000" w:themeColor="text1"/>
          <w:sz w:val="28"/>
        </w:rPr>
        <w:t>ентров здоровья</w:t>
      </w:r>
      <w:bookmarkStart w:id="0" w:name="_GoBack"/>
      <w:bookmarkEnd w:id="0"/>
    </w:p>
    <w:p w14:paraId="217A5F45" w14:textId="77777777" w:rsidR="00242351" w:rsidRDefault="00242351">
      <w:pPr>
        <w:rPr>
          <w:rFonts w:ascii="Times New Roman" w:hAnsi="Times New Roman"/>
          <w:color w:val="000000" w:themeColor="text1"/>
          <w:sz w:val="28"/>
        </w:rPr>
      </w:pPr>
    </w:p>
    <w:p w14:paraId="0C2F2586" w14:textId="77777777" w:rsidR="00242351" w:rsidRDefault="00242351" w:rsidP="00051A0C"/>
    <w:p w14:paraId="07BF46A6" w14:textId="77777777" w:rsidR="00051A0C" w:rsidRDefault="00051A0C" w:rsidP="00051A0C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2"/>
        <w:gridCol w:w="3558"/>
        <w:gridCol w:w="3325"/>
      </w:tblGrid>
      <w:tr w:rsidR="00953519" w:rsidRPr="00953519" w14:paraId="2AB893A5" w14:textId="77777777" w:rsidTr="009E624C">
        <w:trPr>
          <w:trHeight w:val="900"/>
        </w:trPr>
        <w:tc>
          <w:tcPr>
            <w:tcW w:w="1012" w:type="dxa"/>
            <w:vMerge w:val="restart"/>
            <w:hideMark/>
          </w:tcPr>
          <w:p w14:paraId="449E9858" w14:textId="77777777" w:rsidR="00953519" w:rsidRDefault="00953519" w:rsidP="009535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14:paraId="3A6FBD97" w14:textId="7DC33393" w:rsidR="00953519" w:rsidRPr="00953519" w:rsidRDefault="00953519" w:rsidP="009535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53519">
              <w:rPr>
                <w:rFonts w:ascii="Times New Roman" w:hAnsi="Times New Roman" w:cs="Times New Roman"/>
                <w:b/>
                <w:bCs/>
                <w:sz w:val="24"/>
              </w:rPr>
              <w:t>Код тарифа</w:t>
            </w:r>
          </w:p>
        </w:tc>
        <w:tc>
          <w:tcPr>
            <w:tcW w:w="3558" w:type="dxa"/>
            <w:vMerge w:val="restart"/>
            <w:hideMark/>
          </w:tcPr>
          <w:p w14:paraId="5E40F9FC" w14:textId="77777777" w:rsidR="00953519" w:rsidRDefault="00953519" w:rsidP="009535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14:paraId="6BC9141B" w14:textId="629737B5" w:rsidR="00953519" w:rsidRPr="00953519" w:rsidRDefault="00953519" w:rsidP="009535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Наименование услуги</w:t>
            </w:r>
          </w:p>
        </w:tc>
        <w:tc>
          <w:tcPr>
            <w:tcW w:w="3325" w:type="dxa"/>
            <w:vMerge w:val="restart"/>
            <w:hideMark/>
          </w:tcPr>
          <w:p w14:paraId="7AE5F28E" w14:textId="77777777" w:rsidR="00953519" w:rsidRDefault="00953519" w:rsidP="009535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14:paraId="78B3F485" w14:textId="59A06F98" w:rsidR="00953519" w:rsidRPr="00953519" w:rsidRDefault="00953519" w:rsidP="009535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53519">
              <w:rPr>
                <w:rFonts w:ascii="Times New Roman" w:hAnsi="Times New Roman" w:cs="Times New Roman"/>
                <w:b/>
                <w:bCs/>
                <w:sz w:val="24"/>
              </w:rPr>
              <w:t>Тариф на посещения с профилактической целью, руб.</w:t>
            </w:r>
          </w:p>
        </w:tc>
      </w:tr>
      <w:tr w:rsidR="00953519" w:rsidRPr="00953519" w14:paraId="1C7AE078" w14:textId="77777777" w:rsidTr="009E624C">
        <w:trPr>
          <w:trHeight w:val="276"/>
        </w:trPr>
        <w:tc>
          <w:tcPr>
            <w:tcW w:w="1012" w:type="dxa"/>
            <w:vMerge/>
            <w:hideMark/>
          </w:tcPr>
          <w:p w14:paraId="0604E834" w14:textId="77777777" w:rsidR="00953519" w:rsidRPr="00953519" w:rsidRDefault="00953519" w:rsidP="009535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3558" w:type="dxa"/>
            <w:vMerge/>
            <w:hideMark/>
          </w:tcPr>
          <w:p w14:paraId="054CBC68" w14:textId="77777777" w:rsidR="00953519" w:rsidRPr="00953519" w:rsidRDefault="00953519" w:rsidP="009535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3325" w:type="dxa"/>
            <w:vMerge/>
            <w:hideMark/>
          </w:tcPr>
          <w:p w14:paraId="391CAF39" w14:textId="77777777" w:rsidR="00953519" w:rsidRPr="00953519" w:rsidRDefault="00953519" w:rsidP="009535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  <w:tr w:rsidR="009E624C" w:rsidRPr="00953519" w14:paraId="3B1D726E" w14:textId="77777777" w:rsidTr="009E624C">
        <w:trPr>
          <w:trHeight w:val="870"/>
        </w:trPr>
        <w:tc>
          <w:tcPr>
            <w:tcW w:w="1012" w:type="dxa"/>
            <w:hideMark/>
          </w:tcPr>
          <w:p w14:paraId="31022F5D" w14:textId="77777777" w:rsidR="009E624C" w:rsidRPr="00953519" w:rsidRDefault="009E624C" w:rsidP="009E62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53519">
              <w:rPr>
                <w:rFonts w:ascii="Times New Roman" w:hAnsi="Times New Roman" w:cs="Times New Roman"/>
                <w:b/>
                <w:bCs/>
                <w:sz w:val="24"/>
              </w:rPr>
              <w:t>57101</w:t>
            </w:r>
          </w:p>
        </w:tc>
        <w:tc>
          <w:tcPr>
            <w:tcW w:w="3558" w:type="dxa"/>
            <w:hideMark/>
          </w:tcPr>
          <w:p w14:paraId="3BDFDF79" w14:textId="77777777" w:rsidR="009E624C" w:rsidRPr="00953519" w:rsidRDefault="009E624C" w:rsidP="009E624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53519">
              <w:rPr>
                <w:rFonts w:ascii="Times New Roman" w:hAnsi="Times New Roman" w:cs="Times New Roman"/>
                <w:sz w:val="24"/>
              </w:rPr>
              <w:t>Первичное комплексное обследование ЦЗ, взрослые</w:t>
            </w:r>
          </w:p>
        </w:tc>
        <w:tc>
          <w:tcPr>
            <w:tcW w:w="3325" w:type="dxa"/>
            <w:hideMark/>
          </w:tcPr>
          <w:p w14:paraId="384E9E58" w14:textId="66957213" w:rsidR="009E624C" w:rsidRPr="009E624C" w:rsidRDefault="009E624C" w:rsidP="009E6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4C">
              <w:rPr>
                <w:rFonts w:ascii="Times New Roman" w:hAnsi="Times New Roman" w:cs="Times New Roman"/>
                <w:sz w:val="24"/>
                <w:szCs w:val="24"/>
              </w:rPr>
              <w:t>1 231,08</w:t>
            </w:r>
          </w:p>
        </w:tc>
      </w:tr>
      <w:tr w:rsidR="009E624C" w:rsidRPr="00953519" w14:paraId="2965A15E" w14:textId="77777777" w:rsidTr="009E624C">
        <w:trPr>
          <w:trHeight w:val="655"/>
        </w:trPr>
        <w:tc>
          <w:tcPr>
            <w:tcW w:w="1012" w:type="dxa"/>
            <w:hideMark/>
          </w:tcPr>
          <w:p w14:paraId="73BBC558" w14:textId="77777777" w:rsidR="009E624C" w:rsidRPr="00953519" w:rsidRDefault="009E624C" w:rsidP="009E62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53519">
              <w:rPr>
                <w:rFonts w:ascii="Times New Roman" w:hAnsi="Times New Roman" w:cs="Times New Roman"/>
                <w:b/>
                <w:bCs/>
                <w:sz w:val="24"/>
              </w:rPr>
              <w:t>57102</w:t>
            </w:r>
          </w:p>
        </w:tc>
        <w:tc>
          <w:tcPr>
            <w:tcW w:w="3558" w:type="dxa"/>
            <w:hideMark/>
          </w:tcPr>
          <w:p w14:paraId="25A41A59" w14:textId="77777777" w:rsidR="009E624C" w:rsidRDefault="009E624C" w:rsidP="009E624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53519">
              <w:rPr>
                <w:rFonts w:ascii="Times New Roman" w:hAnsi="Times New Roman" w:cs="Times New Roman"/>
                <w:sz w:val="24"/>
              </w:rPr>
              <w:t>Первичное комплексное обследование ЦЗ, дети</w:t>
            </w:r>
          </w:p>
          <w:p w14:paraId="058EA394" w14:textId="7D118EE6" w:rsidR="009E624C" w:rsidRPr="00953519" w:rsidRDefault="009E624C" w:rsidP="009E624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25" w:type="dxa"/>
            <w:hideMark/>
          </w:tcPr>
          <w:p w14:paraId="6CB6519B" w14:textId="36E8673C" w:rsidR="009E624C" w:rsidRPr="009E624C" w:rsidRDefault="009E624C" w:rsidP="009E6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4C">
              <w:rPr>
                <w:rFonts w:ascii="Times New Roman" w:hAnsi="Times New Roman" w:cs="Times New Roman"/>
                <w:sz w:val="24"/>
                <w:szCs w:val="24"/>
              </w:rPr>
              <w:t>1 283,17</w:t>
            </w:r>
          </w:p>
        </w:tc>
      </w:tr>
      <w:tr w:rsidR="009E624C" w:rsidRPr="00953519" w14:paraId="4B65A653" w14:textId="77777777" w:rsidTr="009E624C">
        <w:trPr>
          <w:trHeight w:val="551"/>
        </w:trPr>
        <w:tc>
          <w:tcPr>
            <w:tcW w:w="1012" w:type="dxa"/>
            <w:hideMark/>
          </w:tcPr>
          <w:p w14:paraId="3AEC68F1" w14:textId="77777777" w:rsidR="009E624C" w:rsidRPr="00953519" w:rsidRDefault="009E624C" w:rsidP="009E62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53519">
              <w:rPr>
                <w:rFonts w:ascii="Times New Roman" w:hAnsi="Times New Roman" w:cs="Times New Roman"/>
                <w:b/>
                <w:bCs/>
                <w:sz w:val="24"/>
              </w:rPr>
              <w:t>58101</w:t>
            </w:r>
          </w:p>
        </w:tc>
        <w:tc>
          <w:tcPr>
            <w:tcW w:w="3558" w:type="dxa"/>
            <w:hideMark/>
          </w:tcPr>
          <w:p w14:paraId="77EDE906" w14:textId="77777777" w:rsidR="009E624C" w:rsidRDefault="009E624C" w:rsidP="009E624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53519">
              <w:rPr>
                <w:rFonts w:ascii="Times New Roman" w:hAnsi="Times New Roman" w:cs="Times New Roman"/>
                <w:sz w:val="24"/>
              </w:rPr>
              <w:t>Динамическое наблюдение ЦЗ, взрослые</w:t>
            </w:r>
          </w:p>
          <w:p w14:paraId="1A82BE91" w14:textId="043ECA92" w:rsidR="009E624C" w:rsidRPr="00953519" w:rsidRDefault="009E624C" w:rsidP="009E624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25" w:type="dxa"/>
            <w:hideMark/>
          </w:tcPr>
          <w:p w14:paraId="305F1998" w14:textId="370135BA" w:rsidR="009E624C" w:rsidRPr="009E624C" w:rsidRDefault="009E624C" w:rsidP="009E6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4C">
              <w:rPr>
                <w:rFonts w:ascii="Times New Roman" w:hAnsi="Times New Roman" w:cs="Times New Roman"/>
                <w:sz w:val="24"/>
                <w:szCs w:val="24"/>
              </w:rPr>
              <w:t>406,26</w:t>
            </w:r>
          </w:p>
        </w:tc>
      </w:tr>
      <w:tr w:rsidR="009E624C" w:rsidRPr="00953519" w14:paraId="0587A28B" w14:textId="77777777" w:rsidTr="009E624C">
        <w:trPr>
          <w:trHeight w:val="743"/>
        </w:trPr>
        <w:tc>
          <w:tcPr>
            <w:tcW w:w="1012" w:type="dxa"/>
            <w:hideMark/>
          </w:tcPr>
          <w:p w14:paraId="15AA8A48" w14:textId="77777777" w:rsidR="009E624C" w:rsidRPr="00953519" w:rsidRDefault="009E624C" w:rsidP="009E62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53519">
              <w:rPr>
                <w:rFonts w:ascii="Times New Roman" w:hAnsi="Times New Roman" w:cs="Times New Roman"/>
                <w:b/>
                <w:bCs/>
                <w:sz w:val="24"/>
              </w:rPr>
              <w:t>58102</w:t>
            </w:r>
          </w:p>
        </w:tc>
        <w:tc>
          <w:tcPr>
            <w:tcW w:w="3558" w:type="dxa"/>
            <w:hideMark/>
          </w:tcPr>
          <w:p w14:paraId="4A87B49D" w14:textId="77777777" w:rsidR="009E624C" w:rsidRPr="00953519" w:rsidRDefault="009E624C" w:rsidP="009E624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53519">
              <w:rPr>
                <w:rFonts w:ascii="Times New Roman" w:hAnsi="Times New Roman" w:cs="Times New Roman"/>
                <w:sz w:val="24"/>
              </w:rPr>
              <w:t>Динамическое наблюдение ЦЗ, дети</w:t>
            </w:r>
          </w:p>
        </w:tc>
        <w:tc>
          <w:tcPr>
            <w:tcW w:w="3325" w:type="dxa"/>
            <w:hideMark/>
          </w:tcPr>
          <w:p w14:paraId="5C0D4E74" w14:textId="231E0392" w:rsidR="009E624C" w:rsidRPr="009E624C" w:rsidRDefault="009E624C" w:rsidP="009E6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4C">
              <w:rPr>
                <w:rFonts w:ascii="Times New Roman" w:hAnsi="Times New Roman" w:cs="Times New Roman"/>
                <w:sz w:val="24"/>
                <w:szCs w:val="24"/>
              </w:rPr>
              <w:t>423,44</w:t>
            </w:r>
          </w:p>
        </w:tc>
      </w:tr>
    </w:tbl>
    <w:p w14:paraId="5005F96D" w14:textId="77777777" w:rsidR="00051A0C" w:rsidRDefault="00051A0C" w:rsidP="00051A0C"/>
    <w:p w14:paraId="103EA5C0" w14:textId="77777777" w:rsidR="00051A0C" w:rsidRDefault="00051A0C" w:rsidP="00051A0C"/>
    <w:sectPr w:rsidR="00051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1AD"/>
    <w:rsid w:val="00015DF4"/>
    <w:rsid w:val="00051A0C"/>
    <w:rsid w:val="0009013D"/>
    <w:rsid w:val="000E0868"/>
    <w:rsid w:val="001A3A62"/>
    <w:rsid w:val="00242351"/>
    <w:rsid w:val="00254201"/>
    <w:rsid w:val="00304773"/>
    <w:rsid w:val="004038BB"/>
    <w:rsid w:val="00482340"/>
    <w:rsid w:val="005201AD"/>
    <w:rsid w:val="0064697B"/>
    <w:rsid w:val="00655024"/>
    <w:rsid w:val="0068479B"/>
    <w:rsid w:val="00766AF8"/>
    <w:rsid w:val="00770CEC"/>
    <w:rsid w:val="0078029B"/>
    <w:rsid w:val="00953519"/>
    <w:rsid w:val="009E624C"/>
    <w:rsid w:val="00C1266C"/>
    <w:rsid w:val="00E14F47"/>
    <w:rsid w:val="00EC57E1"/>
    <w:rsid w:val="00EE4AFF"/>
    <w:rsid w:val="00F1314A"/>
    <w:rsid w:val="00F3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8A249"/>
  <w15:docId w15:val="{48D80A0F-DF63-4D24-9FBF-D3A842A3F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23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rsid w:val="00242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1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 Сайпулаева</dc:creator>
  <cp:keywords/>
  <dc:description/>
  <cp:lastModifiedBy>Эльмира Сайпулаева</cp:lastModifiedBy>
  <cp:revision>13</cp:revision>
  <dcterms:created xsi:type="dcterms:W3CDTF">2024-01-04T12:18:00Z</dcterms:created>
  <dcterms:modified xsi:type="dcterms:W3CDTF">2025-01-25T10:57:00Z</dcterms:modified>
</cp:coreProperties>
</file>